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B41336" w14:textId="7ED2D6CB" w:rsidR="00A45FF2" w:rsidRPr="00ED5DA7" w:rsidRDefault="006D7656" w:rsidP="00ED5DA7">
      <w:pPr>
        <w:pStyle w:val="Heading1"/>
        <w:jc w:val="center"/>
        <w:rPr>
          <w:rFonts w:ascii="Times New Roman" w:hAnsi="Times New Roman" w:cs="Times New Roman"/>
          <w:color w:val="auto"/>
        </w:rPr>
      </w:pPr>
      <w:r w:rsidRPr="00C673FA">
        <w:rPr>
          <w:rFonts w:ascii="Times New Roman" w:hAnsi="Times New Roman" w:cs="Times New Roman"/>
          <w:color w:val="auto"/>
        </w:rPr>
        <w:t>FINANCE CLUB EVENT REPORT</w:t>
      </w:r>
    </w:p>
    <w:p w14:paraId="1952014B" w14:textId="77777777" w:rsidR="00A45FF2" w:rsidRPr="00ED5DA7" w:rsidRDefault="00000000">
      <w:pPr>
        <w:pStyle w:val="Heading2"/>
        <w:jc w:val="center"/>
        <w:rPr>
          <w:rFonts w:ascii="Times New Roman" w:hAnsi="Times New Roman" w:cs="Times New Roman"/>
          <w:color w:val="auto"/>
          <w:u w:val="single"/>
        </w:rPr>
      </w:pPr>
      <w:r w:rsidRPr="00ED5DA7">
        <w:rPr>
          <w:rFonts w:ascii="Times New Roman" w:hAnsi="Times New Roman" w:cs="Times New Roman"/>
          <w:color w:val="auto"/>
          <w:u w:val="single"/>
        </w:rPr>
        <w:t>Panel Discussion on Union Budget 2026</w:t>
      </w:r>
    </w:p>
    <w:p w14:paraId="7A086BB1" w14:textId="77777777" w:rsidR="00A45FF2" w:rsidRPr="00C673FA" w:rsidRDefault="00A45FF2">
      <w:pPr>
        <w:rPr>
          <w:rFonts w:ascii="Times New Roman" w:hAnsi="Times New Roman" w:cs="Times New Roman"/>
        </w:rPr>
      </w:pPr>
    </w:p>
    <w:p w14:paraId="2FC79C8B" w14:textId="2DB83FAD" w:rsidR="00A45FF2" w:rsidRPr="00C673FA" w:rsidRDefault="00000000">
      <w:pPr>
        <w:rPr>
          <w:rFonts w:ascii="Times New Roman" w:hAnsi="Times New Roman" w:cs="Times New Roman"/>
        </w:rPr>
      </w:pPr>
      <w:r w:rsidRPr="00C673FA">
        <w:rPr>
          <w:rFonts w:ascii="Times New Roman" w:hAnsi="Times New Roman" w:cs="Times New Roman"/>
          <w:b/>
        </w:rPr>
        <w:t xml:space="preserve">Organized Under: </w:t>
      </w:r>
      <w:r w:rsidRPr="00C673FA">
        <w:rPr>
          <w:rFonts w:ascii="Times New Roman" w:hAnsi="Times New Roman" w:cs="Times New Roman"/>
        </w:rPr>
        <w:t>FINNOVERT – The Finance Club, AFMR</w:t>
      </w:r>
      <w:r w:rsidRPr="00C673FA">
        <w:rPr>
          <w:rFonts w:ascii="Times New Roman" w:hAnsi="Times New Roman" w:cs="Times New Roman"/>
        </w:rPr>
        <w:br/>
      </w:r>
      <w:r w:rsidRPr="00C673FA">
        <w:rPr>
          <w:rFonts w:ascii="Times New Roman" w:hAnsi="Times New Roman" w:cs="Times New Roman"/>
          <w:b/>
        </w:rPr>
        <w:t xml:space="preserve">Date: </w:t>
      </w:r>
      <w:r w:rsidRPr="00C673FA">
        <w:rPr>
          <w:rFonts w:ascii="Times New Roman" w:hAnsi="Times New Roman" w:cs="Times New Roman"/>
        </w:rPr>
        <w:t>04 February 2026</w:t>
      </w:r>
      <w:r w:rsidRPr="00C673FA">
        <w:rPr>
          <w:rFonts w:ascii="Times New Roman" w:hAnsi="Times New Roman" w:cs="Times New Roman"/>
        </w:rPr>
        <w:br/>
      </w:r>
      <w:r w:rsidRPr="00C673FA">
        <w:rPr>
          <w:rFonts w:ascii="Times New Roman" w:hAnsi="Times New Roman" w:cs="Times New Roman"/>
          <w:b/>
        </w:rPr>
        <w:t xml:space="preserve">Time: </w:t>
      </w:r>
      <w:r w:rsidRPr="00C673FA">
        <w:rPr>
          <w:rFonts w:ascii="Times New Roman" w:hAnsi="Times New Roman" w:cs="Times New Roman"/>
        </w:rPr>
        <w:t>10:00 AM</w:t>
      </w:r>
      <w:r w:rsidRPr="00C673FA">
        <w:rPr>
          <w:rFonts w:ascii="Times New Roman" w:hAnsi="Times New Roman" w:cs="Times New Roman"/>
        </w:rPr>
        <w:br/>
      </w:r>
      <w:r w:rsidRPr="00C673FA">
        <w:rPr>
          <w:rFonts w:ascii="Times New Roman" w:hAnsi="Times New Roman" w:cs="Times New Roman"/>
          <w:b/>
        </w:rPr>
        <w:t xml:space="preserve">Venue: </w:t>
      </w:r>
      <w:r w:rsidRPr="00C673FA">
        <w:rPr>
          <w:rFonts w:ascii="Times New Roman" w:hAnsi="Times New Roman" w:cs="Times New Roman"/>
        </w:rPr>
        <w:t>Kamal Prabha Auditorium</w:t>
      </w:r>
      <w:r w:rsidRPr="00C673FA">
        <w:rPr>
          <w:rFonts w:ascii="Times New Roman" w:hAnsi="Times New Roman" w:cs="Times New Roman"/>
        </w:rPr>
        <w:br/>
      </w:r>
      <w:r w:rsidRPr="00C673FA">
        <w:rPr>
          <w:rFonts w:ascii="Times New Roman" w:hAnsi="Times New Roman" w:cs="Times New Roman"/>
          <w:b/>
        </w:rPr>
        <w:t xml:space="preserve">Participants: </w:t>
      </w:r>
      <w:r w:rsidRPr="00C673FA">
        <w:rPr>
          <w:rFonts w:ascii="Times New Roman" w:hAnsi="Times New Roman" w:cs="Times New Roman"/>
        </w:rPr>
        <w:t xml:space="preserve">Students of MBA, BBA &amp; </w:t>
      </w:r>
      <w:r w:rsidR="00ED5DA7" w:rsidRPr="00C673FA">
        <w:rPr>
          <w:rFonts w:ascii="Times New Roman" w:hAnsi="Times New Roman" w:cs="Times New Roman"/>
        </w:rPr>
        <w:t>B. Com</w:t>
      </w:r>
      <w:r w:rsidRPr="00C673FA">
        <w:rPr>
          <w:rFonts w:ascii="Times New Roman" w:hAnsi="Times New Roman" w:cs="Times New Roman"/>
        </w:rPr>
        <w:br/>
      </w:r>
      <w:r w:rsidRPr="00C673FA">
        <w:rPr>
          <w:rFonts w:ascii="Times New Roman" w:hAnsi="Times New Roman" w:cs="Times New Roman"/>
          <w:b/>
        </w:rPr>
        <w:t xml:space="preserve">Coordinators: </w:t>
      </w:r>
      <w:r w:rsidRPr="00C673FA">
        <w:rPr>
          <w:rFonts w:ascii="Times New Roman" w:hAnsi="Times New Roman" w:cs="Times New Roman"/>
        </w:rPr>
        <w:t>Dr. Sarita Rana, Prof. Shivani Mishra</w:t>
      </w:r>
      <w:r w:rsidRPr="00C673FA">
        <w:rPr>
          <w:rFonts w:ascii="Times New Roman" w:hAnsi="Times New Roman" w:cs="Times New Roman"/>
        </w:rPr>
        <w:br/>
      </w:r>
    </w:p>
    <w:p w14:paraId="3BDE891D" w14:textId="7B01FFE0" w:rsidR="00A45FF2" w:rsidRPr="00ED5DA7" w:rsidRDefault="00000000" w:rsidP="006D7656">
      <w:pPr>
        <w:jc w:val="both"/>
        <w:rPr>
          <w:rFonts w:ascii="Times New Roman" w:hAnsi="Times New Roman" w:cs="Times New Roman"/>
          <w:sz w:val="24"/>
          <w:szCs w:val="24"/>
        </w:rPr>
      </w:pPr>
      <w:r w:rsidRPr="00ED5DA7">
        <w:rPr>
          <w:rFonts w:ascii="Times New Roman" w:hAnsi="Times New Roman" w:cs="Times New Roman"/>
          <w:sz w:val="24"/>
          <w:szCs w:val="24"/>
        </w:rPr>
        <w:t xml:space="preserve">FINNOVERT – The Finance Club of Acropolis Faculty of Management &amp; Research (AFMR) successfully organized an insightful and intellectually enriching session titled </w:t>
      </w:r>
      <w:r w:rsidRPr="00ED5DA7">
        <w:rPr>
          <w:rFonts w:ascii="Times New Roman" w:hAnsi="Times New Roman" w:cs="Times New Roman"/>
          <w:b/>
          <w:bCs/>
          <w:sz w:val="24"/>
          <w:szCs w:val="24"/>
        </w:rPr>
        <w:t>“Panel Discussion on Union Budget 2026”</w:t>
      </w:r>
      <w:r w:rsidRPr="00ED5DA7">
        <w:rPr>
          <w:rFonts w:ascii="Times New Roman" w:hAnsi="Times New Roman" w:cs="Times New Roman"/>
          <w:sz w:val="24"/>
          <w:szCs w:val="24"/>
        </w:rPr>
        <w:t xml:space="preserve"> on 4th February 2026 at Kamal Prabha Auditorium. The event aimed to provide students with an in-depth understanding of the Union Budget 2026, its policy direction, and its sector-wise implications. The session witnessed enthusiastic participation from students of MBA, BBA, and B.Com.</w:t>
      </w:r>
    </w:p>
    <w:p w14:paraId="633EF041" w14:textId="7625BA55" w:rsidR="00A45FF2" w:rsidRPr="00ED5DA7" w:rsidRDefault="00000000">
      <w:pPr>
        <w:rPr>
          <w:rFonts w:ascii="Times New Roman" w:hAnsi="Times New Roman" w:cs="Times New Roman"/>
          <w:b/>
          <w:bCs/>
          <w:sz w:val="24"/>
          <w:szCs w:val="24"/>
        </w:rPr>
      </w:pPr>
      <w:r w:rsidRPr="00ED5DA7">
        <w:rPr>
          <w:rFonts w:ascii="Times New Roman" w:hAnsi="Times New Roman" w:cs="Times New Roman"/>
          <w:b/>
          <w:bCs/>
          <w:sz w:val="24"/>
          <w:szCs w:val="24"/>
        </w:rPr>
        <w:t xml:space="preserve">The major objectives of the </w:t>
      </w:r>
      <w:r w:rsidR="006D7656" w:rsidRPr="00ED5DA7">
        <w:rPr>
          <w:rFonts w:ascii="Times New Roman" w:hAnsi="Times New Roman" w:cs="Times New Roman"/>
          <w:b/>
          <w:bCs/>
          <w:sz w:val="24"/>
          <w:szCs w:val="24"/>
        </w:rPr>
        <w:t>program</w:t>
      </w:r>
      <w:r w:rsidRPr="00ED5DA7">
        <w:rPr>
          <w:rFonts w:ascii="Times New Roman" w:hAnsi="Times New Roman" w:cs="Times New Roman"/>
          <w:b/>
          <w:bCs/>
          <w:sz w:val="24"/>
          <w:szCs w:val="24"/>
        </w:rPr>
        <w:t xml:space="preserve"> were:</w:t>
      </w:r>
    </w:p>
    <w:p w14:paraId="0093DBD6" w14:textId="77777777" w:rsidR="00A45FF2" w:rsidRPr="00ED5DA7" w:rsidRDefault="00000000" w:rsidP="006D7656">
      <w:pPr>
        <w:pStyle w:val="ListParagraph"/>
        <w:numPr>
          <w:ilvl w:val="0"/>
          <w:numId w:val="10"/>
        </w:numPr>
        <w:rPr>
          <w:rFonts w:ascii="Times New Roman" w:hAnsi="Times New Roman" w:cs="Times New Roman"/>
          <w:sz w:val="24"/>
          <w:szCs w:val="24"/>
        </w:rPr>
      </w:pPr>
      <w:r w:rsidRPr="00ED5DA7">
        <w:rPr>
          <w:rFonts w:ascii="Times New Roman" w:hAnsi="Times New Roman" w:cs="Times New Roman"/>
          <w:sz w:val="24"/>
          <w:szCs w:val="24"/>
        </w:rPr>
        <w:t>To analyze the key highlights of Union Budget 2026.</w:t>
      </w:r>
    </w:p>
    <w:p w14:paraId="43655BA3" w14:textId="77777777" w:rsidR="00A45FF2" w:rsidRPr="00ED5DA7" w:rsidRDefault="00000000" w:rsidP="006D7656">
      <w:pPr>
        <w:pStyle w:val="ListParagraph"/>
        <w:numPr>
          <w:ilvl w:val="0"/>
          <w:numId w:val="10"/>
        </w:numPr>
        <w:rPr>
          <w:rFonts w:ascii="Times New Roman" w:hAnsi="Times New Roman" w:cs="Times New Roman"/>
          <w:sz w:val="24"/>
          <w:szCs w:val="24"/>
        </w:rPr>
      </w:pPr>
      <w:r w:rsidRPr="00ED5DA7">
        <w:rPr>
          <w:rFonts w:ascii="Times New Roman" w:hAnsi="Times New Roman" w:cs="Times New Roman"/>
          <w:sz w:val="24"/>
          <w:szCs w:val="24"/>
        </w:rPr>
        <w:t>To understand the economic and fiscal implications of budgetary provisions.</w:t>
      </w:r>
    </w:p>
    <w:p w14:paraId="22794D37" w14:textId="77777777" w:rsidR="00A45FF2" w:rsidRPr="00ED5DA7" w:rsidRDefault="00000000" w:rsidP="006D7656">
      <w:pPr>
        <w:pStyle w:val="ListParagraph"/>
        <w:numPr>
          <w:ilvl w:val="0"/>
          <w:numId w:val="10"/>
        </w:numPr>
        <w:rPr>
          <w:rFonts w:ascii="Times New Roman" w:hAnsi="Times New Roman" w:cs="Times New Roman"/>
          <w:sz w:val="24"/>
          <w:szCs w:val="24"/>
        </w:rPr>
      </w:pPr>
      <w:r w:rsidRPr="00ED5DA7">
        <w:rPr>
          <w:rFonts w:ascii="Times New Roman" w:hAnsi="Times New Roman" w:cs="Times New Roman"/>
          <w:sz w:val="24"/>
          <w:szCs w:val="24"/>
        </w:rPr>
        <w:t>To provide sector-specific insights from academic and industry experts.</w:t>
      </w:r>
    </w:p>
    <w:p w14:paraId="2294037C" w14:textId="77777777" w:rsidR="00A45FF2" w:rsidRPr="00ED5DA7" w:rsidRDefault="00000000" w:rsidP="006D7656">
      <w:pPr>
        <w:pStyle w:val="ListParagraph"/>
        <w:numPr>
          <w:ilvl w:val="0"/>
          <w:numId w:val="10"/>
        </w:numPr>
        <w:rPr>
          <w:rFonts w:ascii="Times New Roman" w:hAnsi="Times New Roman" w:cs="Times New Roman"/>
          <w:sz w:val="24"/>
          <w:szCs w:val="24"/>
        </w:rPr>
      </w:pPr>
      <w:r w:rsidRPr="00ED5DA7">
        <w:rPr>
          <w:rFonts w:ascii="Times New Roman" w:hAnsi="Times New Roman" w:cs="Times New Roman"/>
          <w:sz w:val="24"/>
          <w:szCs w:val="24"/>
        </w:rPr>
        <w:t>To enhance students’ awareness of national economic policies.</w:t>
      </w:r>
    </w:p>
    <w:p w14:paraId="46392B38" w14:textId="49E59926" w:rsidR="00A45FF2" w:rsidRPr="00ED5DA7" w:rsidRDefault="00000000" w:rsidP="006D7656">
      <w:pPr>
        <w:pStyle w:val="ListParagraph"/>
        <w:numPr>
          <w:ilvl w:val="0"/>
          <w:numId w:val="10"/>
        </w:numPr>
        <w:rPr>
          <w:rFonts w:ascii="Times New Roman" w:hAnsi="Times New Roman" w:cs="Times New Roman"/>
          <w:sz w:val="24"/>
          <w:szCs w:val="24"/>
        </w:rPr>
      </w:pPr>
      <w:r w:rsidRPr="00ED5DA7">
        <w:rPr>
          <w:rFonts w:ascii="Times New Roman" w:hAnsi="Times New Roman" w:cs="Times New Roman"/>
          <w:sz w:val="24"/>
          <w:szCs w:val="24"/>
        </w:rPr>
        <w:t>To connect theoretical learning with real-time financial developments.</w:t>
      </w:r>
    </w:p>
    <w:p w14:paraId="187C6709" w14:textId="0CAEDA6A" w:rsidR="006D7656" w:rsidRPr="00C673FA" w:rsidRDefault="00000000" w:rsidP="00ED5DA7">
      <w:pPr>
        <w:pStyle w:val="Heading2"/>
        <w:numPr>
          <w:ilvl w:val="0"/>
          <w:numId w:val="14"/>
        </w:numPr>
        <w:rPr>
          <w:rFonts w:ascii="Times New Roman" w:hAnsi="Times New Roman" w:cs="Times New Roman"/>
          <w:color w:val="auto"/>
        </w:rPr>
      </w:pPr>
      <w:r w:rsidRPr="00C673FA">
        <w:rPr>
          <w:rFonts w:ascii="Times New Roman" w:hAnsi="Times New Roman" w:cs="Times New Roman"/>
          <w:color w:val="auto"/>
        </w:rPr>
        <w:t>Session Highlights</w:t>
      </w:r>
    </w:p>
    <w:p w14:paraId="78C280F5" w14:textId="6867D931" w:rsidR="007D639B" w:rsidRPr="00C673FA" w:rsidRDefault="007D639B" w:rsidP="00ED5DA7">
      <w:pPr>
        <w:pStyle w:val="Heading2"/>
        <w:numPr>
          <w:ilvl w:val="0"/>
          <w:numId w:val="15"/>
        </w:numPr>
        <w:rPr>
          <w:rFonts w:ascii="Times New Roman" w:hAnsi="Times New Roman" w:cs="Times New Roman"/>
          <w:color w:val="auto"/>
        </w:rPr>
      </w:pPr>
      <w:r w:rsidRPr="00C673FA">
        <w:rPr>
          <w:rFonts w:ascii="Times New Roman" w:hAnsi="Times New Roman" w:cs="Times New Roman"/>
          <w:color w:val="auto"/>
        </w:rPr>
        <w:t>Inaugural Session</w:t>
      </w:r>
    </w:p>
    <w:p w14:paraId="5A9FB142" w14:textId="133A2467" w:rsidR="00A45FF2" w:rsidRPr="00ED5DA7" w:rsidRDefault="00000000" w:rsidP="006D7656">
      <w:pPr>
        <w:jc w:val="both"/>
        <w:rPr>
          <w:rFonts w:ascii="Times New Roman" w:hAnsi="Times New Roman" w:cs="Times New Roman"/>
          <w:sz w:val="24"/>
          <w:szCs w:val="24"/>
        </w:rPr>
      </w:pPr>
      <w:r w:rsidRPr="00ED5DA7">
        <w:rPr>
          <w:rFonts w:ascii="Times New Roman" w:hAnsi="Times New Roman" w:cs="Times New Roman"/>
          <w:sz w:val="24"/>
          <w:szCs w:val="24"/>
        </w:rPr>
        <w:t>The programme commenced with the Opening and Introduction of the Event, followed by Saraswati Vandana (Pujan). Mr. Lucky Wadhwani</w:t>
      </w:r>
      <w:r w:rsidR="006D7656" w:rsidRPr="00ED5DA7">
        <w:rPr>
          <w:rFonts w:ascii="Times New Roman" w:hAnsi="Times New Roman" w:cs="Times New Roman"/>
          <w:sz w:val="24"/>
          <w:szCs w:val="24"/>
        </w:rPr>
        <w:t xml:space="preserve"> (President of FINNOVERT)</w:t>
      </w:r>
      <w:r w:rsidRPr="00ED5DA7">
        <w:rPr>
          <w:rFonts w:ascii="Times New Roman" w:hAnsi="Times New Roman" w:cs="Times New Roman"/>
          <w:sz w:val="24"/>
          <w:szCs w:val="24"/>
        </w:rPr>
        <w:t xml:space="preserve"> delivered the Welcome Address, emphasizing the importance of understanding fiscal decisions and their long-term impact on economic growth. The distinguished guests were felicitated, and a Badging Ceremony of Finnovest Council Members was conducted to recognize the dedication of student representatives.</w:t>
      </w:r>
    </w:p>
    <w:p w14:paraId="2B8027F1" w14:textId="77777777" w:rsidR="007D639B" w:rsidRPr="00C673FA" w:rsidRDefault="007D639B" w:rsidP="00ED5DA7">
      <w:pPr>
        <w:pStyle w:val="Heading2"/>
        <w:numPr>
          <w:ilvl w:val="0"/>
          <w:numId w:val="15"/>
        </w:numPr>
        <w:rPr>
          <w:rFonts w:ascii="Times New Roman" w:hAnsi="Times New Roman" w:cs="Times New Roman"/>
          <w:color w:val="auto"/>
          <w:lang w:val="en-IN"/>
        </w:rPr>
      </w:pPr>
      <w:r w:rsidRPr="00C673FA">
        <w:rPr>
          <w:rFonts w:ascii="Times New Roman" w:hAnsi="Times New Roman" w:cs="Times New Roman"/>
          <w:color w:val="auto"/>
          <w:lang w:val="en-IN"/>
        </w:rPr>
        <w:t>Panel Discussion Session</w:t>
      </w:r>
    </w:p>
    <w:p w14:paraId="6E891C9E" w14:textId="77777777" w:rsidR="007D639B" w:rsidRPr="00ED5DA7" w:rsidRDefault="007D639B" w:rsidP="007D639B">
      <w:pPr>
        <w:rPr>
          <w:rFonts w:ascii="Times New Roman" w:hAnsi="Times New Roman" w:cs="Times New Roman"/>
          <w:sz w:val="24"/>
          <w:szCs w:val="24"/>
          <w:lang w:val="en-IN"/>
        </w:rPr>
      </w:pPr>
      <w:r w:rsidRPr="00ED5DA7">
        <w:rPr>
          <w:rFonts w:ascii="Times New Roman" w:hAnsi="Times New Roman" w:cs="Times New Roman"/>
          <w:sz w:val="24"/>
          <w:szCs w:val="24"/>
          <w:lang w:val="en-IN"/>
        </w:rPr>
        <w:t>The core segment of the programme was the Panel Discussion, where each speaker shared expert insights on Union Budget 2026 from their respective domain</w:t>
      </w:r>
    </w:p>
    <w:p w14:paraId="3B602052" w14:textId="62FF760B" w:rsidR="00A45FF2" w:rsidRPr="00ED5DA7" w:rsidRDefault="00000000">
      <w:pPr>
        <w:rPr>
          <w:rFonts w:ascii="Times New Roman" w:hAnsi="Times New Roman" w:cs="Times New Roman"/>
          <w:b/>
          <w:bCs/>
          <w:sz w:val="24"/>
          <w:szCs w:val="24"/>
        </w:rPr>
      </w:pPr>
      <w:r w:rsidRPr="00ED5DA7">
        <w:rPr>
          <w:rFonts w:ascii="Times New Roman" w:hAnsi="Times New Roman" w:cs="Times New Roman"/>
          <w:b/>
          <w:bCs/>
          <w:sz w:val="24"/>
          <w:szCs w:val="24"/>
        </w:rPr>
        <w:t>Distinguished Panel Members</w:t>
      </w:r>
    </w:p>
    <w:p w14:paraId="71C4C07A" w14:textId="4491E222" w:rsidR="00A45FF2" w:rsidRPr="00ED5DA7" w:rsidRDefault="00000000" w:rsidP="006D7656">
      <w:pPr>
        <w:pStyle w:val="ListParagraph"/>
        <w:numPr>
          <w:ilvl w:val="0"/>
          <w:numId w:val="11"/>
        </w:numPr>
        <w:rPr>
          <w:rFonts w:ascii="Times New Roman" w:hAnsi="Times New Roman" w:cs="Times New Roman"/>
          <w:sz w:val="24"/>
          <w:szCs w:val="24"/>
        </w:rPr>
      </w:pPr>
      <w:r w:rsidRPr="00ED5DA7">
        <w:rPr>
          <w:rFonts w:ascii="Times New Roman" w:hAnsi="Times New Roman" w:cs="Times New Roman"/>
          <w:sz w:val="24"/>
          <w:szCs w:val="24"/>
        </w:rPr>
        <w:t>Mr. Gourav Goyal</w:t>
      </w:r>
      <w:r w:rsidR="00057AD3">
        <w:rPr>
          <w:rFonts w:ascii="Times New Roman" w:hAnsi="Times New Roman" w:cs="Times New Roman"/>
          <w:sz w:val="24"/>
          <w:szCs w:val="24"/>
        </w:rPr>
        <w:t xml:space="preserve"> </w:t>
      </w:r>
    </w:p>
    <w:p w14:paraId="24190E98" w14:textId="77777777" w:rsidR="00A45FF2" w:rsidRPr="00ED5DA7" w:rsidRDefault="00000000" w:rsidP="006D7656">
      <w:pPr>
        <w:pStyle w:val="ListParagraph"/>
        <w:numPr>
          <w:ilvl w:val="0"/>
          <w:numId w:val="11"/>
        </w:numPr>
        <w:rPr>
          <w:rFonts w:ascii="Times New Roman" w:hAnsi="Times New Roman" w:cs="Times New Roman"/>
          <w:sz w:val="24"/>
          <w:szCs w:val="24"/>
        </w:rPr>
      </w:pPr>
      <w:r w:rsidRPr="00ED5DA7">
        <w:rPr>
          <w:rFonts w:ascii="Times New Roman" w:hAnsi="Times New Roman" w:cs="Times New Roman"/>
          <w:sz w:val="24"/>
          <w:szCs w:val="24"/>
        </w:rPr>
        <w:t>Prof. Rakesh Mohan Joshi (Online Mode)</w:t>
      </w:r>
    </w:p>
    <w:p w14:paraId="7051A3E0" w14:textId="77777777" w:rsidR="00A45FF2" w:rsidRPr="00ED5DA7" w:rsidRDefault="00000000" w:rsidP="006D7656">
      <w:pPr>
        <w:pStyle w:val="ListParagraph"/>
        <w:numPr>
          <w:ilvl w:val="0"/>
          <w:numId w:val="11"/>
        </w:numPr>
        <w:rPr>
          <w:rFonts w:ascii="Times New Roman" w:hAnsi="Times New Roman" w:cs="Times New Roman"/>
          <w:sz w:val="24"/>
          <w:szCs w:val="24"/>
        </w:rPr>
      </w:pPr>
      <w:r w:rsidRPr="00ED5DA7">
        <w:rPr>
          <w:rFonts w:ascii="Times New Roman" w:hAnsi="Times New Roman" w:cs="Times New Roman"/>
          <w:sz w:val="24"/>
          <w:szCs w:val="24"/>
        </w:rPr>
        <w:t>Prof. Kanhaiya Ahuja</w:t>
      </w:r>
    </w:p>
    <w:p w14:paraId="0708AD3B" w14:textId="77777777" w:rsidR="00A45FF2" w:rsidRPr="00ED5DA7" w:rsidRDefault="00000000" w:rsidP="006D7656">
      <w:pPr>
        <w:pStyle w:val="ListParagraph"/>
        <w:numPr>
          <w:ilvl w:val="0"/>
          <w:numId w:val="11"/>
        </w:numPr>
        <w:rPr>
          <w:rFonts w:ascii="Times New Roman" w:hAnsi="Times New Roman" w:cs="Times New Roman"/>
          <w:sz w:val="24"/>
          <w:szCs w:val="24"/>
        </w:rPr>
      </w:pPr>
      <w:r w:rsidRPr="00ED5DA7">
        <w:rPr>
          <w:rFonts w:ascii="Times New Roman" w:hAnsi="Times New Roman" w:cs="Times New Roman"/>
          <w:sz w:val="24"/>
          <w:szCs w:val="24"/>
        </w:rPr>
        <w:t>CA Sanjay Maneriya</w:t>
      </w:r>
    </w:p>
    <w:p w14:paraId="72EA76CA" w14:textId="77777777" w:rsidR="00A45FF2" w:rsidRPr="00ED5DA7" w:rsidRDefault="00000000" w:rsidP="006D7656">
      <w:pPr>
        <w:pStyle w:val="ListParagraph"/>
        <w:numPr>
          <w:ilvl w:val="0"/>
          <w:numId w:val="11"/>
        </w:numPr>
        <w:rPr>
          <w:rFonts w:ascii="Times New Roman" w:hAnsi="Times New Roman" w:cs="Times New Roman"/>
          <w:sz w:val="24"/>
          <w:szCs w:val="24"/>
        </w:rPr>
      </w:pPr>
      <w:r w:rsidRPr="00ED5DA7">
        <w:rPr>
          <w:rFonts w:ascii="Times New Roman" w:hAnsi="Times New Roman" w:cs="Times New Roman"/>
          <w:sz w:val="24"/>
          <w:szCs w:val="24"/>
        </w:rPr>
        <w:t>CS Som Jain</w:t>
      </w:r>
    </w:p>
    <w:p w14:paraId="27DC12BA" w14:textId="77777777" w:rsidR="00A45FF2" w:rsidRPr="00ED5DA7" w:rsidRDefault="00000000" w:rsidP="006D7656">
      <w:pPr>
        <w:pStyle w:val="ListParagraph"/>
        <w:numPr>
          <w:ilvl w:val="0"/>
          <w:numId w:val="11"/>
        </w:numPr>
        <w:rPr>
          <w:rFonts w:ascii="Times New Roman" w:hAnsi="Times New Roman" w:cs="Times New Roman"/>
          <w:sz w:val="24"/>
          <w:szCs w:val="24"/>
        </w:rPr>
      </w:pPr>
      <w:r w:rsidRPr="00ED5DA7">
        <w:rPr>
          <w:rFonts w:ascii="Times New Roman" w:hAnsi="Times New Roman" w:cs="Times New Roman"/>
          <w:sz w:val="24"/>
          <w:szCs w:val="24"/>
        </w:rPr>
        <w:lastRenderedPageBreak/>
        <w:t>Prof. Pramod Dafaria</w:t>
      </w:r>
    </w:p>
    <w:p w14:paraId="40C7406A" w14:textId="0C4720C3" w:rsidR="00A45FF2" w:rsidRPr="00ED5DA7" w:rsidRDefault="00000000" w:rsidP="006D7656">
      <w:pPr>
        <w:pStyle w:val="ListParagraph"/>
        <w:numPr>
          <w:ilvl w:val="0"/>
          <w:numId w:val="11"/>
        </w:numPr>
        <w:rPr>
          <w:rFonts w:ascii="Times New Roman" w:hAnsi="Times New Roman" w:cs="Times New Roman"/>
          <w:sz w:val="24"/>
          <w:szCs w:val="24"/>
        </w:rPr>
      </w:pPr>
      <w:r w:rsidRPr="00ED5DA7">
        <w:rPr>
          <w:rFonts w:ascii="Times New Roman" w:hAnsi="Times New Roman" w:cs="Times New Roman"/>
          <w:sz w:val="24"/>
          <w:szCs w:val="24"/>
        </w:rPr>
        <w:t xml:space="preserve">Dr. J. L. Bhandari </w:t>
      </w:r>
    </w:p>
    <w:p w14:paraId="6C6373B0" w14:textId="6771427B" w:rsidR="00A45FF2" w:rsidRPr="00ED5DA7" w:rsidRDefault="00000000" w:rsidP="00C673FA">
      <w:pPr>
        <w:pStyle w:val="ListParagraph"/>
        <w:numPr>
          <w:ilvl w:val="0"/>
          <w:numId w:val="11"/>
        </w:numPr>
        <w:rPr>
          <w:rFonts w:ascii="Times New Roman" w:hAnsi="Times New Roman" w:cs="Times New Roman"/>
          <w:sz w:val="24"/>
          <w:szCs w:val="24"/>
        </w:rPr>
      </w:pPr>
      <w:r w:rsidRPr="00ED5DA7">
        <w:rPr>
          <w:rFonts w:ascii="Times New Roman" w:hAnsi="Times New Roman" w:cs="Times New Roman"/>
          <w:sz w:val="24"/>
          <w:szCs w:val="24"/>
        </w:rPr>
        <w:t>Major. Gen (Dr) Rajesh Chaba</w:t>
      </w:r>
    </w:p>
    <w:p w14:paraId="1F9FEFAA" w14:textId="32ECD368" w:rsidR="00A45FF2" w:rsidRPr="00ED5DA7" w:rsidRDefault="00000000" w:rsidP="006D7656">
      <w:pPr>
        <w:jc w:val="both"/>
        <w:rPr>
          <w:rFonts w:ascii="Times New Roman" w:hAnsi="Times New Roman" w:cs="Times New Roman"/>
          <w:sz w:val="24"/>
          <w:szCs w:val="24"/>
        </w:rPr>
      </w:pPr>
      <w:r w:rsidRPr="00ED5DA7">
        <w:rPr>
          <w:rFonts w:ascii="Times New Roman" w:hAnsi="Times New Roman" w:cs="Times New Roman"/>
          <w:sz w:val="24"/>
          <w:szCs w:val="24"/>
        </w:rPr>
        <w:t xml:space="preserve">Each speaker shared valuable insights on various dimensions of Union Budget 2026, including tax reforms, fiscal deficit management, MSME growth, </w:t>
      </w:r>
      <w:r w:rsidR="006D7656" w:rsidRPr="00ED5DA7">
        <w:rPr>
          <w:rFonts w:ascii="Times New Roman" w:hAnsi="Times New Roman" w:cs="Times New Roman"/>
          <w:sz w:val="24"/>
          <w:szCs w:val="24"/>
        </w:rPr>
        <w:t xml:space="preserve">changes in direct and indirect taxation, </w:t>
      </w:r>
      <w:r w:rsidRPr="00ED5DA7">
        <w:rPr>
          <w:rFonts w:ascii="Times New Roman" w:hAnsi="Times New Roman" w:cs="Times New Roman"/>
          <w:sz w:val="24"/>
          <w:szCs w:val="24"/>
        </w:rPr>
        <w:t xml:space="preserve">infrastructure allocation, education funding, and </w:t>
      </w:r>
      <w:r w:rsidR="006D7656" w:rsidRPr="00ED5DA7">
        <w:rPr>
          <w:rFonts w:ascii="Times New Roman" w:hAnsi="Times New Roman" w:cs="Times New Roman"/>
          <w:sz w:val="24"/>
          <w:szCs w:val="24"/>
        </w:rPr>
        <w:t>Investment climate and economic growth projections</w:t>
      </w:r>
      <w:r w:rsidRPr="00ED5DA7">
        <w:rPr>
          <w:rFonts w:ascii="Times New Roman" w:hAnsi="Times New Roman" w:cs="Times New Roman"/>
          <w:sz w:val="24"/>
          <w:szCs w:val="24"/>
        </w:rPr>
        <w:t xml:space="preserve">. </w:t>
      </w:r>
      <w:r w:rsidR="006D7656" w:rsidRPr="00ED5DA7">
        <w:rPr>
          <w:rFonts w:ascii="Times New Roman" w:hAnsi="Times New Roman" w:cs="Times New Roman"/>
          <w:sz w:val="24"/>
          <w:szCs w:val="24"/>
        </w:rPr>
        <w:t>The experts provided practical interpretation of the budget, explaining how policy changes may influence businesses, professionals, and common citizens. Their insights helped students understand not only what the budget announced but also what it means in real economic terms</w:t>
      </w:r>
    </w:p>
    <w:p w14:paraId="1F3630C5" w14:textId="52268A34" w:rsidR="006D7656" w:rsidRPr="00ED5DA7" w:rsidRDefault="006D7656" w:rsidP="006D7656">
      <w:pPr>
        <w:jc w:val="both"/>
        <w:rPr>
          <w:rFonts w:ascii="Times New Roman" w:hAnsi="Times New Roman" w:cs="Times New Roman"/>
          <w:sz w:val="24"/>
          <w:szCs w:val="24"/>
        </w:rPr>
      </w:pPr>
      <w:r w:rsidRPr="00ED5DA7">
        <w:rPr>
          <w:rFonts w:ascii="Times New Roman" w:hAnsi="Times New Roman" w:cs="Times New Roman"/>
          <w:sz w:val="24"/>
          <w:szCs w:val="24"/>
        </w:rPr>
        <w:t>Dr. J. L. Bhandari concluded the panel session with precise and impactful remarks, summarizing the broader economic direction indicated by the Union Budget 2026.</w:t>
      </w:r>
    </w:p>
    <w:p w14:paraId="5C5CE752" w14:textId="057D82FC" w:rsidR="00A45FF2" w:rsidRPr="00C673FA" w:rsidRDefault="00000000" w:rsidP="00ED5DA7">
      <w:pPr>
        <w:pStyle w:val="Heading2"/>
        <w:numPr>
          <w:ilvl w:val="0"/>
          <w:numId w:val="15"/>
        </w:numPr>
        <w:rPr>
          <w:rFonts w:ascii="Times New Roman" w:hAnsi="Times New Roman" w:cs="Times New Roman"/>
          <w:color w:val="auto"/>
        </w:rPr>
      </w:pPr>
      <w:r w:rsidRPr="00C673FA">
        <w:rPr>
          <w:rFonts w:ascii="Times New Roman" w:hAnsi="Times New Roman" w:cs="Times New Roman"/>
          <w:color w:val="auto"/>
        </w:rPr>
        <w:t>Learning Outcomes</w:t>
      </w:r>
    </w:p>
    <w:p w14:paraId="2439D98C" w14:textId="1B1265C3" w:rsidR="00A45FF2" w:rsidRPr="00ED5DA7" w:rsidRDefault="00000000">
      <w:pPr>
        <w:rPr>
          <w:rFonts w:ascii="Times New Roman" w:hAnsi="Times New Roman" w:cs="Times New Roman"/>
          <w:sz w:val="24"/>
          <w:szCs w:val="24"/>
        </w:rPr>
      </w:pPr>
      <w:r w:rsidRPr="00ED5DA7">
        <w:rPr>
          <w:rFonts w:ascii="Times New Roman" w:hAnsi="Times New Roman" w:cs="Times New Roman"/>
          <w:sz w:val="24"/>
          <w:szCs w:val="24"/>
        </w:rPr>
        <w:t>The key learning outcomes included:</w:t>
      </w:r>
    </w:p>
    <w:p w14:paraId="5A5BA401" w14:textId="77777777" w:rsidR="00A45FF2" w:rsidRPr="00ED5DA7" w:rsidRDefault="00000000" w:rsidP="006D7656">
      <w:pPr>
        <w:pStyle w:val="ListParagraph"/>
        <w:numPr>
          <w:ilvl w:val="0"/>
          <w:numId w:val="12"/>
        </w:numPr>
        <w:rPr>
          <w:rFonts w:ascii="Times New Roman" w:hAnsi="Times New Roman" w:cs="Times New Roman"/>
          <w:sz w:val="24"/>
          <w:szCs w:val="24"/>
        </w:rPr>
      </w:pPr>
      <w:r w:rsidRPr="00ED5DA7">
        <w:rPr>
          <w:rFonts w:ascii="Times New Roman" w:hAnsi="Times New Roman" w:cs="Times New Roman"/>
          <w:sz w:val="24"/>
          <w:szCs w:val="24"/>
        </w:rPr>
        <w:t>Enhanced understanding of Union Budget 2026.</w:t>
      </w:r>
    </w:p>
    <w:p w14:paraId="08AF9388" w14:textId="77777777" w:rsidR="00A45FF2" w:rsidRPr="00ED5DA7" w:rsidRDefault="00000000" w:rsidP="006D7656">
      <w:pPr>
        <w:pStyle w:val="ListParagraph"/>
        <w:numPr>
          <w:ilvl w:val="0"/>
          <w:numId w:val="12"/>
        </w:numPr>
        <w:rPr>
          <w:rFonts w:ascii="Times New Roman" w:hAnsi="Times New Roman" w:cs="Times New Roman"/>
          <w:sz w:val="24"/>
          <w:szCs w:val="24"/>
        </w:rPr>
      </w:pPr>
      <w:r w:rsidRPr="00ED5DA7">
        <w:rPr>
          <w:rFonts w:ascii="Times New Roman" w:hAnsi="Times New Roman" w:cs="Times New Roman"/>
          <w:sz w:val="24"/>
          <w:szCs w:val="24"/>
        </w:rPr>
        <w:t>Clarity on taxation reforms and fiscal policies.</w:t>
      </w:r>
    </w:p>
    <w:p w14:paraId="52BB81BA" w14:textId="77777777" w:rsidR="00A45FF2" w:rsidRPr="00ED5DA7" w:rsidRDefault="00000000" w:rsidP="006D7656">
      <w:pPr>
        <w:pStyle w:val="ListParagraph"/>
        <w:numPr>
          <w:ilvl w:val="0"/>
          <w:numId w:val="12"/>
        </w:numPr>
        <w:rPr>
          <w:rFonts w:ascii="Times New Roman" w:hAnsi="Times New Roman" w:cs="Times New Roman"/>
          <w:sz w:val="24"/>
          <w:szCs w:val="24"/>
        </w:rPr>
      </w:pPr>
      <w:r w:rsidRPr="00ED5DA7">
        <w:rPr>
          <w:rFonts w:ascii="Times New Roman" w:hAnsi="Times New Roman" w:cs="Times New Roman"/>
          <w:sz w:val="24"/>
          <w:szCs w:val="24"/>
        </w:rPr>
        <w:t>Improved awareness of sector-specific economic impact.</w:t>
      </w:r>
    </w:p>
    <w:p w14:paraId="2690EECB" w14:textId="24E74CDD" w:rsidR="00A45FF2" w:rsidRPr="00ED5DA7" w:rsidRDefault="00000000" w:rsidP="00C673FA">
      <w:pPr>
        <w:pStyle w:val="ListParagraph"/>
        <w:numPr>
          <w:ilvl w:val="0"/>
          <w:numId w:val="12"/>
        </w:numPr>
        <w:rPr>
          <w:rFonts w:ascii="Times New Roman" w:hAnsi="Times New Roman" w:cs="Times New Roman"/>
          <w:sz w:val="24"/>
          <w:szCs w:val="24"/>
        </w:rPr>
      </w:pPr>
      <w:r w:rsidRPr="00ED5DA7">
        <w:rPr>
          <w:rFonts w:ascii="Times New Roman" w:hAnsi="Times New Roman" w:cs="Times New Roman"/>
          <w:sz w:val="24"/>
          <w:szCs w:val="24"/>
        </w:rPr>
        <w:t>Strengthened analytical thinking related to national financial decisions.</w:t>
      </w:r>
    </w:p>
    <w:p w14:paraId="633CD275" w14:textId="7426A53E" w:rsidR="00ED5DA7" w:rsidRPr="00ED5DA7" w:rsidRDefault="00ED5DA7" w:rsidP="00ED5DA7">
      <w:pPr>
        <w:rPr>
          <w:rFonts w:ascii="Times New Roman" w:hAnsi="Times New Roman" w:cs="Times New Roman"/>
          <w:sz w:val="24"/>
          <w:szCs w:val="24"/>
        </w:rPr>
      </w:pPr>
      <w:r w:rsidRPr="00ED5DA7">
        <w:rPr>
          <w:rFonts w:ascii="Times New Roman" w:hAnsi="Times New Roman" w:cs="Times New Roman"/>
          <w:sz w:val="24"/>
          <w:szCs w:val="24"/>
        </w:rPr>
        <w:t>Students appreciated the clarity and depth of insights shared by the experts. The event encouraged analytical thinking and strengthened their awareness of national economic policies.</w:t>
      </w:r>
    </w:p>
    <w:p w14:paraId="3FC89357" w14:textId="2A34994E" w:rsidR="00ED5DA7" w:rsidRPr="00ED5DA7" w:rsidRDefault="00ED5DA7" w:rsidP="00ED5DA7">
      <w:pPr>
        <w:pStyle w:val="Heading2"/>
        <w:numPr>
          <w:ilvl w:val="0"/>
          <w:numId w:val="15"/>
        </w:numPr>
        <w:rPr>
          <w:rFonts w:ascii="Times New Roman" w:hAnsi="Times New Roman" w:cs="Times New Roman"/>
          <w:color w:val="auto"/>
        </w:rPr>
      </w:pPr>
      <w:r w:rsidRPr="00ED5DA7">
        <w:rPr>
          <w:rFonts w:ascii="Times New Roman" w:hAnsi="Times New Roman" w:cs="Times New Roman"/>
          <w:color w:val="auto"/>
        </w:rPr>
        <w:t>Closing</w:t>
      </w:r>
    </w:p>
    <w:p w14:paraId="2125A6E8" w14:textId="0D41FF81" w:rsidR="00A45FF2" w:rsidRPr="00ED5DA7" w:rsidRDefault="00000000" w:rsidP="006D7656">
      <w:pPr>
        <w:jc w:val="both"/>
        <w:rPr>
          <w:rFonts w:ascii="Times New Roman" w:hAnsi="Times New Roman" w:cs="Times New Roman"/>
          <w:sz w:val="24"/>
          <w:szCs w:val="24"/>
        </w:rPr>
      </w:pPr>
      <w:r w:rsidRPr="00ED5DA7">
        <w:rPr>
          <w:rFonts w:ascii="Times New Roman" w:hAnsi="Times New Roman" w:cs="Times New Roman"/>
          <w:sz w:val="24"/>
          <w:szCs w:val="24"/>
        </w:rPr>
        <w:t xml:space="preserve">The </w:t>
      </w:r>
      <w:r w:rsidR="00ED5DA7" w:rsidRPr="00ED5DA7">
        <w:rPr>
          <w:rFonts w:ascii="Times New Roman" w:hAnsi="Times New Roman" w:cs="Times New Roman"/>
          <w:sz w:val="24"/>
          <w:szCs w:val="24"/>
        </w:rPr>
        <w:t>program</w:t>
      </w:r>
      <w:r w:rsidRPr="00ED5DA7">
        <w:rPr>
          <w:rFonts w:ascii="Times New Roman" w:hAnsi="Times New Roman" w:cs="Times New Roman"/>
          <w:sz w:val="24"/>
          <w:szCs w:val="24"/>
        </w:rPr>
        <w:t xml:space="preserve"> concluded with a formal Vote of Thanks, expressing gratitude to all distinguished guests, faculty coordinators, FINNOVERT members, and participants for their contribution and support.</w:t>
      </w:r>
    </w:p>
    <w:p w14:paraId="13656E47" w14:textId="77777777" w:rsidR="00ED5DA7" w:rsidRPr="00ED5DA7" w:rsidRDefault="00ED5DA7" w:rsidP="00ED5DA7">
      <w:pPr>
        <w:pStyle w:val="ListParagraph"/>
        <w:numPr>
          <w:ilvl w:val="0"/>
          <w:numId w:val="15"/>
        </w:numPr>
        <w:jc w:val="both"/>
        <w:rPr>
          <w:rFonts w:ascii="Times New Roman" w:eastAsiaTheme="majorEastAsia" w:hAnsi="Times New Roman" w:cs="Times New Roman"/>
          <w:b/>
          <w:bCs/>
          <w:sz w:val="26"/>
          <w:szCs w:val="26"/>
        </w:rPr>
      </w:pPr>
      <w:r w:rsidRPr="00ED5DA7">
        <w:rPr>
          <w:rFonts w:ascii="Times New Roman" w:eastAsiaTheme="majorEastAsia" w:hAnsi="Times New Roman" w:cs="Times New Roman"/>
          <w:b/>
          <w:bCs/>
          <w:sz w:val="26"/>
          <w:szCs w:val="26"/>
        </w:rPr>
        <w:t>Post-Event Activities</w:t>
      </w:r>
    </w:p>
    <w:p w14:paraId="35444B79" w14:textId="77777777" w:rsidR="00ED5DA7" w:rsidRPr="00ED5DA7" w:rsidRDefault="00ED5DA7" w:rsidP="00ED5DA7">
      <w:pPr>
        <w:jc w:val="both"/>
        <w:rPr>
          <w:rFonts w:ascii="Times New Roman" w:hAnsi="Times New Roman" w:cs="Times New Roman"/>
          <w:sz w:val="24"/>
          <w:szCs w:val="24"/>
          <w:lang w:val="en-IN"/>
        </w:rPr>
      </w:pPr>
      <w:r w:rsidRPr="00ED5DA7">
        <w:rPr>
          <w:rFonts w:ascii="Times New Roman" w:hAnsi="Times New Roman" w:cs="Times New Roman"/>
          <w:sz w:val="24"/>
          <w:szCs w:val="24"/>
          <w:lang w:val="en-IN"/>
        </w:rPr>
        <w:t>After the formal session:</w:t>
      </w:r>
    </w:p>
    <w:p w14:paraId="3E623BAD" w14:textId="77777777" w:rsidR="00ED5DA7" w:rsidRPr="00ED5DA7" w:rsidRDefault="00ED5DA7" w:rsidP="00ED5DA7">
      <w:pPr>
        <w:numPr>
          <w:ilvl w:val="0"/>
          <w:numId w:val="13"/>
        </w:numPr>
        <w:jc w:val="both"/>
        <w:rPr>
          <w:rFonts w:ascii="Times New Roman" w:hAnsi="Times New Roman" w:cs="Times New Roman"/>
          <w:sz w:val="24"/>
          <w:szCs w:val="24"/>
          <w:lang w:val="en-IN"/>
        </w:rPr>
      </w:pPr>
      <w:r w:rsidRPr="00ED5DA7">
        <w:rPr>
          <w:rFonts w:ascii="Times New Roman" w:hAnsi="Times New Roman" w:cs="Times New Roman"/>
          <w:sz w:val="24"/>
          <w:szCs w:val="24"/>
          <w:lang w:val="en-IN"/>
        </w:rPr>
        <w:t xml:space="preserve">A </w:t>
      </w:r>
      <w:r w:rsidRPr="00ED5DA7">
        <w:rPr>
          <w:rFonts w:ascii="Times New Roman" w:hAnsi="Times New Roman" w:cs="Times New Roman"/>
          <w:b/>
          <w:bCs/>
          <w:sz w:val="24"/>
          <w:szCs w:val="24"/>
          <w:lang w:val="en-IN"/>
        </w:rPr>
        <w:t>Budget Quiz for Students</w:t>
      </w:r>
      <w:r w:rsidRPr="00ED5DA7">
        <w:rPr>
          <w:rFonts w:ascii="Times New Roman" w:hAnsi="Times New Roman" w:cs="Times New Roman"/>
          <w:sz w:val="24"/>
          <w:szCs w:val="24"/>
          <w:lang w:val="en-IN"/>
        </w:rPr>
        <w:t xml:space="preserve"> was conducted, which further reinforced learning in an interactive manner.</w:t>
      </w:r>
    </w:p>
    <w:p w14:paraId="59982115" w14:textId="77777777" w:rsidR="00ED5DA7" w:rsidRPr="00ED5DA7" w:rsidRDefault="00ED5DA7" w:rsidP="00ED5DA7">
      <w:pPr>
        <w:numPr>
          <w:ilvl w:val="0"/>
          <w:numId w:val="13"/>
        </w:numPr>
        <w:jc w:val="both"/>
        <w:rPr>
          <w:rFonts w:ascii="Times New Roman" w:hAnsi="Times New Roman" w:cs="Times New Roman"/>
          <w:sz w:val="24"/>
          <w:szCs w:val="24"/>
          <w:lang w:val="en-IN"/>
        </w:rPr>
      </w:pPr>
      <w:r w:rsidRPr="00ED5DA7">
        <w:rPr>
          <w:rFonts w:ascii="Times New Roman" w:hAnsi="Times New Roman" w:cs="Times New Roman"/>
          <w:sz w:val="24"/>
          <w:szCs w:val="24"/>
          <w:lang w:val="en-IN"/>
        </w:rPr>
        <w:t>The event officially concluded at 12:45 PM</w:t>
      </w:r>
    </w:p>
    <w:p w14:paraId="18D8E79A" w14:textId="77777777" w:rsidR="00ED5DA7" w:rsidRPr="00C673FA" w:rsidRDefault="00ED5DA7" w:rsidP="006D7656">
      <w:pPr>
        <w:jc w:val="both"/>
        <w:rPr>
          <w:rFonts w:ascii="Times New Roman" w:hAnsi="Times New Roman" w:cs="Times New Roman"/>
        </w:rPr>
      </w:pPr>
    </w:p>
    <w:p w14:paraId="3C80DEDC" w14:textId="77777777" w:rsidR="00A45FF2" w:rsidRPr="00ED5DA7" w:rsidRDefault="00000000">
      <w:pPr>
        <w:rPr>
          <w:rFonts w:ascii="Times New Roman" w:hAnsi="Times New Roman" w:cs="Times New Roman"/>
          <w:sz w:val="24"/>
          <w:szCs w:val="24"/>
        </w:rPr>
      </w:pPr>
      <w:r w:rsidRPr="00C673FA">
        <w:rPr>
          <w:rFonts w:ascii="Times New Roman" w:hAnsi="Times New Roman" w:cs="Times New Roman"/>
        </w:rPr>
        <w:br/>
      </w:r>
      <w:r w:rsidRPr="00ED5DA7">
        <w:rPr>
          <w:rFonts w:ascii="Times New Roman" w:hAnsi="Times New Roman" w:cs="Times New Roman"/>
          <w:sz w:val="24"/>
          <w:szCs w:val="24"/>
        </w:rPr>
        <w:t>Prepared by:</w:t>
      </w:r>
      <w:r w:rsidRPr="00ED5DA7">
        <w:rPr>
          <w:rFonts w:ascii="Times New Roman" w:hAnsi="Times New Roman" w:cs="Times New Roman"/>
          <w:sz w:val="24"/>
          <w:szCs w:val="24"/>
        </w:rPr>
        <w:br/>
        <w:t>Dr. Sarita Rana</w:t>
      </w:r>
      <w:r w:rsidRPr="00ED5DA7">
        <w:rPr>
          <w:rFonts w:ascii="Times New Roman" w:hAnsi="Times New Roman" w:cs="Times New Roman"/>
          <w:sz w:val="24"/>
          <w:szCs w:val="24"/>
        </w:rPr>
        <w:br/>
        <w:t>Coordinator, Finance Club – AFMR</w:t>
      </w:r>
      <w:r w:rsidRPr="00ED5DA7">
        <w:rPr>
          <w:rFonts w:ascii="Times New Roman" w:hAnsi="Times New Roman" w:cs="Times New Roman"/>
          <w:sz w:val="24"/>
          <w:szCs w:val="24"/>
        </w:rPr>
        <w:br/>
      </w:r>
      <w:r w:rsidRPr="00ED5DA7">
        <w:rPr>
          <w:rFonts w:ascii="Times New Roman" w:hAnsi="Times New Roman" w:cs="Times New Roman"/>
          <w:sz w:val="24"/>
          <w:szCs w:val="24"/>
        </w:rPr>
        <w:br/>
        <w:t>Prof. Shivani Mishra</w:t>
      </w:r>
      <w:r w:rsidRPr="00ED5DA7">
        <w:rPr>
          <w:rFonts w:ascii="Times New Roman" w:hAnsi="Times New Roman" w:cs="Times New Roman"/>
          <w:sz w:val="24"/>
          <w:szCs w:val="24"/>
        </w:rPr>
        <w:br/>
        <w:t>Co‑Coordinator, Finance Club – AFMR</w:t>
      </w:r>
    </w:p>
    <w:sectPr w:rsidR="00A45FF2" w:rsidRPr="00ED5DA7" w:rsidSect="00ED5DA7">
      <w:pgSz w:w="12240" w:h="15840"/>
      <w:pgMar w:top="284" w:right="1800" w:bottom="568"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A785000"/>
    <w:multiLevelType w:val="hybridMultilevel"/>
    <w:tmpl w:val="C4D4AD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211310FC"/>
    <w:multiLevelType w:val="hybridMultilevel"/>
    <w:tmpl w:val="831C704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266E72D3"/>
    <w:multiLevelType w:val="hybridMultilevel"/>
    <w:tmpl w:val="C2A27B0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66657F35"/>
    <w:multiLevelType w:val="hybridMultilevel"/>
    <w:tmpl w:val="F55A38C8"/>
    <w:lvl w:ilvl="0" w:tplc="40090009">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3" w15:restartNumberingAfterBreak="0">
    <w:nsid w:val="786B6B39"/>
    <w:multiLevelType w:val="hybridMultilevel"/>
    <w:tmpl w:val="1CFEC52C"/>
    <w:lvl w:ilvl="0" w:tplc="4009000B">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4" w15:restartNumberingAfterBreak="0">
    <w:nsid w:val="7D847D84"/>
    <w:multiLevelType w:val="multilevel"/>
    <w:tmpl w:val="22F81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3388065">
    <w:abstractNumId w:val="8"/>
  </w:num>
  <w:num w:numId="2" w16cid:durableId="686561114">
    <w:abstractNumId w:val="6"/>
  </w:num>
  <w:num w:numId="3" w16cid:durableId="1466268675">
    <w:abstractNumId w:val="5"/>
  </w:num>
  <w:num w:numId="4" w16cid:durableId="1766610931">
    <w:abstractNumId w:val="4"/>
  </w:num>
  <w:num w:numId="5" w16cid:durableId="2063139547">
    <w:abstractNumId w:val="7"/>
  </w:num>
  <w:num w:numId="6" w16cid:durableId="1679893183">
    <w:abstractNumId w:val="3"/>
  </w:num>
  <w:num w:numId="7" w16cid:durableId="1681422164">
    <w:abstractNumId w:val="2"/>
  </w:num>
  <w:num w:numId="8" w16cid:durableId="1929733429">
    <w:abstractNumId w:val="1"/>
  </w:num>
  <w:num w:numId="9" w16cid:durableId="1803814071">
    <w:abstractNumId w:val="0"/>
  </w:num>
  <w:num w:numId="10" w16cid:durableId="1483959800">
    <w:abstractNumId w:val="9"/>
  </w:num>
  <w:num w:numId="11" w16cid:durableId="1490099762">
    <w:abstractNumId w:val="10"/>
  </w:num>
  <w:num w:numId="12" w16cid:durableId="289938487">
    <w:abstractNumId w:val="11"/>
  </w:num>
  <w:num w:numId="13" w16cid:durableId="1898200082">
    <w:abstractNumId w:val="14"/>
  </w:num>
  <w:num w:numId="14" w16cid:durableId="1439639219">
    <w:abstractNumId w:val="12"/>
  </w:num>
  <w:num w:numId="15" w16cid:durableId="64855375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57AD3"/>
    <w:rsid w:val="0006063C"/>
    <w:rsid w:val="0015074B"/>
    <w:rsid w:val="0029639D"/>
    <w:rsid w:val="00326F90"/>
    <w:rsid w:val="00483E29"/>
    <w:rsid w:val="006D7656"/>
    <w:rsid w:val="007D639B"/>
    <w:rsid w:val="00A45FF2"/>
    <w:rsid w:val="00AA1D8D"/>
    <w:rsid w:val="00B47730"/>
    <w:rsid w:val="00C6668E"/>
    <w:rsid w:val="00C673FA"/>
    <w:rsid w:val="00CB0664"/>
    <w:rsid w:val="00ED5DA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AC0A4B2"/>
  <w14:defaultImageDpi w14:val="300"/>
  <w15:docId w15:val="{041D3D22-85C9-4C35-901F-76C474BA5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Pages>
  <Words>556</Words>
  <Characters>3175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3724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Shivani Mishra</cp:lastModifiedBy>
  <cp:revision>3</cp:revision>
  <dcterms:created xsi:type="dcterms:W3CDTF">2013-12-23T23:15:00Z</dcterms:created>
  <dcterms:modified xsi:type="dcterms:W3CDTF">2026-02-11T15:21:00Z</dcterms:modified>
  <cp:category/>
</cp:coreProperties>
</file>